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 xml:space="preserve">                          ЛОКАЛЬНЫЕ НОРМАТИВНЫЕ АКТЫ</w:t>
      </w:r>
    </w:p>
    <w:p w:rsidR="006E2A11" w:rsidRPr="006E2A11" w:rsidRDefault="006E2A11">
      <w:pPr>
        <w:rPr>
          <w:sz w:val="24"/>
          <w:szCs w:val="24"/>
        </w:rPr>
      </w:pP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 xml:space="preserve"> Методическая работа в автошколе  регламентируется следующими локальными актами: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-правила внутреннего распорядка для работников местного отделения ДОСААФ</w:t>
      </w:r>
      <w:r>
        <w:rPr>
          <w:sz w:val="24"/>
          <w:szCs w:val="24"/>
        </w:rPr>
        <w:t>;</w:t>
      </w:r>
      <w:r w:rsidRPr="006E2A11">
        <w:rPr>
          <w:sz w:val="24"/>
          <w:szCs w:val="24"/>
        </w:rPr>
        <w:t xml:space="preserve"> Эльбрусского района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-положение о порядке приема обучающихся в местное отделение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-положение о методической работе в местном отделении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-положение о промежуточной аттестации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 федеральный закон от 29.12.2012г. № 237 ФЗ «Об образовании в Российской федерации (ред.21.07.2014г.)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-приказы и распоряжения ДОСААФ России и ДОСААФ КБР.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-приказы Министерство образования и науки РФ.</w:t>
      </w:r>
      <w:r>
        <w:rPr>
          <w:sz w:val="24"/>
          <w:szCs w:val="24"/>
        </w:rPr>
        <w:t>;</w:t>
      </w:r>
    </w:p>
    <w:p w:rsidR="006E2A11" w:rsidRPr="006E2A11" w:rsidRDefault="006E2A11">
      <w:pPr>
        <w:rPr>
          <w:sz w:val="24"/>
          <w:szCs w:val="24"/>
        </w:rPr>
      </w:pPr>
      <w:r w:rsidRPr="006E2A11">
        <w:rPr>
          <w:sz w:val="24"/>
          <w:szCs w:val="24"/>
        </w:rPr>
        <w:t>-приказы и распоряжения председателя местного отделения Эльбрусского района</w:t>
      </w:r>
      <w:r>
        <w:rPr>
          <w:sz w:val="24"/>
          <w:szCs w:val="24"/>
        </w:rPr>
        <w:t>.</w:t>
      </w:r>
    </w:p>
    <w:p w:rsidR="006E2A11" w:rsidRPr="006E2A11" w:rsidRDefault="006E2A11">
      <w:pPr>
        <w:rPr>
          <w:sz w:val="24"/>
          <w:szCs w:val="24"/>
        </w:rPr>
      </w:pPr>
    </w:p>
    <w:p w:rsidR="006E2A11" w:rsidRPr="006E2A11" w:rsidRDefault="006E2A11">
      <w:pPr>
        <w:rPr>
          <w:sz w:val="24"/>
          <w:szCs w:val="24"/>
        </w:rPr>
      </w:pPr>
    </w:p>
    <w:sectPr w:rsidR="006E2A11" w:rsidRPr="006E2A11" w:rsidSect="003D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A11"/>
    <w:rsid w:val="003D0832"/>
    <w:rsid w:val="005239BF"/>
    <w:rsid w:val="00567F7B"/>
    <w:rsid w:val="006E2A11"/>
    <w:rsid w:val="008931DB"/>
    <w:rsid w:val="009B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2017-03-06T07:49:00Z</dcterms:created>
  <dcterms:modified xsi:type="dcterms:W3CDTF">2017-03-06T07:49:00Z</dcterms:modified>
</cp:coreProperties>
</file>